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6356" w14:textId="77777777" w:rsidR="000A7C5E" w:rsidRPr="003D0294" w:rsidRDefault="003D0294" w:rsidP="00D938CB">
      <w:pPr>
        <w:jc w:val="center"/>
        <w:rPr>
          <w:b/>
          <w:sz w:val="40"/>
        </w:rPr>
      </w:pPr>
      <w:r w:rsidRPr="003D0294">
        <w:rPr>
          <w:b/>
          <w:sz w:val="40"/>
        </w:rPr>
        <w:t>Minnesota Responsible Dog</w:t>
      </w:r>
    </w:p>
    <w:p w14:paraId="184A9A34" w14:textId="010A7A30" w:rsidR="00911859" w:rsidRDefault="00703D55" w:rsidP="00911859">
      <w:pPr>
        <w:jc w:val="center"/>
        <w:rPr>
          <w:b/>
          <w:sz w:val="40"/>
        </w:rPr>
      </w:pPr>
      <w:r>
        <w:rPr>
          <w:b/>
          <w:sz w:val="40"/>
        </w:rPr>
        <w:t>Ownership Day 20</w:t>
      </w:r>
      <w:r w:rsidR="00911859">
        <w:rPr>
          <w:b/>
          <w:sz w:val="40"/>
        </w:rPr>
        <w:t>23</w:t>
      </w:r>
    </w:p>
    <w:p w14:paraId="6FDC0424" w14:textId="77777777" w:rsidR="00363086" w:rsidRDefault="008E0BA0" w:rsidP="008E0BA0">
      <w:pPr>
        <w:tabs>
          <w:tab w:val="left" w:pos="255"/>
        </w:tabs>
        <w:rPr>
          <w:b/>
          <w:sz w:val="32"/>
        </w:rPr>
      </w:pPr>
      <w:r w:rsidRPr="006E3FD4">
        <w:rPr>
          <w:sz w:val="28"/>
        </w:rPr>
        <w:tab/>
      </w:r>
      <w:r w:rsidR="00703D55" w:rsidRPr="00703D55">
        <w:rPr>
          <w:b/>
          <w:sz w:val="32"/>
        </w:rPr>
        <w:t>Please join us for the 1</w:t>
      </w:r>
      <w:r w:rsidR="00911859">
        <w:rPr>
          <w:b/>
          <w:sz w:val="32"/>
        </w:rPr>
        <w:t>2</w:t>
      </w:r>
      <w:r w:rsidR="00703D55" w:rsidRPr="00703D55">
        <w:rPr>
          <w:b/>
          <w:sz w:val="32"/>
          <w:vertAlign w:val="superscript"/>
        </w:rPr>
        <w:t>th</w:t>
      </w:r>
      <w:r w:rsidR="00703D55" w:rsidRPr="00703D55">
        <w:rPr>
          <w:b/>
          <w:sz w:val="32"/>
        </w:rPr>
        <w:t xml:space="preserve"> annual Minnesota Responsible Dog </w:t>
      </w:r>
    </w:p>
    <w:p w14:paraId="34F6397B" w14:textId="254D0692" w:rsidR="008E0BA0" w:rsidRPr="006E3FD4" w:rsidRDefault="00703D55" w:rsidP="008E0BA0">
      <w:pPr>
        <w:tabs>
          <w:tab w:val="left" w:pos="255"/>
        </w:tabs>
        <w:rPr>
          <w:sz w:val="28"/>
        </w:rPr>
      </w:pPr>
      <w:r w:rsidRPr="00703D55">
        <w:rPr>
          <w:b/>
          <w:sz w:val="32"/>
        </w:rPr>
        <w:t>Ownership Day</w:t>
      </w:r>
      <w:r w:rsidR="00363086" w:rsidRPr="00703D55">
        <w:rPr>
          <w:b/>
          <w:sz w:val="32"/>
        </w:rPr>
        <w:t>.</w:t>
      </w:r>
      <w:r w:rsidR="00363086" w:rsidRPr="00703D55">
        <w:rPr>
          <w:sz w:val="32"/>
        </w:rPr>
        <w:t xml:space="preserve"> </w:t>
      </w:r>
      <w:r w:rsidR="00911859">
        <w:rPr>
          <w:sz w:val="28"/>
        </w:rPr>
        <w:t xml:space="preserve">The St. Croix Valley Kennel Club is proud to </w:t>
      </w:r>
      <w:r w:rsidR="00363086">
        <w:rPr>
          <w:sz w:val="28"/>
        </w:rPr>
        <w:t>announce</w:t>
      </w:r>
      <w:r w:rsidR="00911859">
        <w:rPr>
          <w:sz w:val="28"/>
        </w:rPr>
        <w:t xml:space="preserve"> the restart of Minnesota Responsible Dog Ownership Day (MN RDOD)</w:t>
      </w:r>
      <w:r w:rsidR="00363086">
        <w:rPr>
          <w:sz w:val="28"/>
        </w:rPr>
        <w:t xml:space="preserve">. </w:t>
      </w:r>
      <w:r w:rsidR="008E0BA0" w:rsidRPr="006E3FD4">
        <w:rPr>
          <w:sz w:val="28"/>
        </w:rPr>
        <w:t xml:space="preserve">Dog owners and enthusiasts of all ages are invited to learn </w:t>
      </w:r>
      <w:r w:rsidR="00A14223">
        <w:rPr>
          <w:sz w:val="28"/>
        </w:rPr>
        <w:t xml:space="preserve">about </w:t>
      </w:r>
      <w:r w:rsidR="008E0BA0" w:rsidRPr="006E3FD4">
        <w:rPr>
          <w:sz w:val="28"/>
        </w:rPr>
        <w:t xml:space="preserve">the responsibilities of dog ownership and enhance their relationships with their pets during </w:t>
      </w:r>
      <w:r w:rsidR="00A14223">
        <w:rPr>
          <w:sz w:val="28"/>
        </w:rPr>
        <w:t>the event</w:t>
      </w:r>
      <w:r w:rsidR="008E0BA0" w:rsidRPr="006E3FD4">
        <w:rPr>
          <w:sz w:val="28"/>
        </w:rPr>
        <w:t xml:space="preserve">. Dogs and their owners </w:t>
      </w:r>
      <w:r w:rsidR="008E0BA0">
        <w:rPr>
          <w:sz w:val="28"/>
        </w:rPr>
        <w:t xml:space="preserve">can </w:t>
      </w:r>
      <w:r w:rsidR="00911859">
        <w:rPr>
          <w:sz w:val="28"/>
        </w:rPr>
        <w:t>learn about</w:t>
      </w:r>
      <w:r w:rsidR="008E0BA0">
        <w:rPr>
          <w:sz w:val="28"/>
        </w:rPr>
        <w:t xml:space="preserve"> conformation</w:t>
      </w:r>
      <w:r w:rsidR="008E0BA0" w:rsidRPr="006E3FD4">
        <w:rPr>
          <w:sz w:val="28"/>
        </w:rPr>
        <w:t>, obe</w:t>
      </w:r>
      <w:r w:rsidR="008E0BA0">
        <w:rPr>
          <w:sz w:val="28"/>
        </w:rPr>
        <w:t xml:space="preserve">dience, rally, </w:t>
      </w:r>
      <w:r w:rsidR="008E0BA0" w:rsidRPr="006E3FD4">
        <w:rPr>
          <w:sz w:val="28"/>
        </w:rPr>
        <w:t xml:space="preserve">agility, </w:t>
      </w:r>
      <w:r w:rsidR="00911859">
        <w:rPr>
          <w:sz w:val="28"/>
        </w:rPr>
        <w:t xml:space="preserve">fast cat, </w:t>
      </w:r>
      <w:r w:rsidR="00D938CB">
        <w:rPr>
          <w:sz w:val="28"/>
        </w:rPr>
        <w:t>meet the breed</w:t>
      </w:r>
      <w:r w:rsidR="008E0BA0" w:rsidRPr="006E3FD4">
        <w:rPr>
          <w:sz w:val="28"/>
        </w:rPr>
        <w:t xml:space="preserve">, </w:t>
      </w:r>
      <w:r w:rsidR="00D31B5A">
        <w:rPr>
          <w:sz w:val="28"/>
        </w:rPr>
        <w:t>trick</w:t>
      </w:r>
      <w:r w:rsidR="00F41960">
        <w:rPr>
          <w:sz w:val="28"/>
        </w:rPr>
        <w:t>s</w:t>
      </w:r>
      <w:r w:rsidR="00911859">
        <w:rPr>
          <w:sz w:val="28"/>
        </w:rPr>
        <w:t>, CGC, and various other dog events</w:t>
      </w:r>
      <w:r w:rsidR="00363086">
        <w:rPr>
          <w:sz w:val="28"/>
        </w:rPr>
        <w:t xml:space="preserve">. </w:t>
      </w:r>
      <w:r w:rsidR="00D31B5A">
        <w:rPr>
          <w:sz w:val="28"/>
        </w:rPr>
        <w:t>Spectators with</w:t>
      </w:r>
      <w:r w:rsidR="008E0BA0">
        <w:rPr>
          <w:sz w:val="28"/>
        </w:rPr>
        <w:t xml:space="preserve"> </w:t>
      </w:r>
      <w:r w:rsidR="00D938CB">
        <w:rPr>
          <w:sz w:val="28"/>
        </w:rPr>
        <w:t xml:space="preserve">their </w:t>
      </w:r>
      <w:r w:rsidR="008E0BA0">
        <w:rPr>
          <w:sz w:val="28"/>
        </w:rPr>
        <w:t>w</w:t>
      </w:r>
      <w:r w:rsidR="008E0BA0" w:rsidRPr="00224009">
        <w:rPr>
          <w:sz w:val="28"/>
        </w:rPr>
        <w:t>ell-behaved dogs on leash</w:t>
      </w:r>
      <w:r w:rsidR="00F41960">
        <w:rPr>
          <w:sz w:val="28"/>
        </w:rPr>
        <w:t xml:space="preserve"> and</w:t>
      </w:r>
      <w:r w:rsidR="008E0BA0" w:rsidRPr="00224009">
        <w:rPr>
          <w:sz w:val="28"/>
        </w:rPr>
        <w:t xml:space="preserve"> proof of rabies vaccinations are welcome</w:t>
      </w:r>
      <w:r w:rsidR="00A14223" w:rsidRPr="00224009">
        <w:rPr>
          <w:sz w:val="28"/>
        </w:rPr>
        <w:t>.</w:t>
      </w:r>
      <w:r w:rsidR="00A14223">
        <w:rPr>
          <w:sz w:val="28"/>
        </w:rPr>
        <w:t xml:space="preserve"> </w:t>
      </w:r>
    </w:p>
    <w:p w14:paraId="650806A9" w14:textId="18D38906" w:rsidR="008E0BA0" w:rsidRPr="006E3FD4" w:rsidRDefault="008E0BA0" w:rsidP="008E0BA0">
      <w:pPr>
        <w:tabs>
          <w:tab w:val="left" w:pos="255"/>
        </w:tabs>
        <w:rPr>
          <w:sz w:val="28"/>
        </w:rPr>
      </w:pPr>
      <w:r w:rsidRPr="008E0BA0">
        <w:rPr>
          <w:b/>
          <w:sz w:val="28"/>
        </w:rPr>
        <w:t>LOW COST Microchip clinic</w:t>
      </w:r>
      <w:r w:rsidRPr="006E3FD4">
        <w:rPr>
          <w:sz w:val="28"/>
        </w:rPr>
        <w:t xml:space="preserve"> ($25 per dog, including registration). A $5 donation will be made to </w:t>
      </w:r>
      <w:r w:rsidR="00911859">
        <w:rPr>
          <w:sz w:val="28"/>
        </w:rPr>
        <w:t xml:space="preserve">a local charity </w:t>
      </w:r>
      <w:r w:rsidRPr="006E3FD4">
        <w:rPr>
          <w:sz w:val="28"/>
        </w:rPr>
        <w:t>for each chip sold.</w:t>
      </w:r>
    </w:p>
    <w:p w14:paraId="7FF47F92" w14:textId="77777777" w:rsidR="008E0BA0" w:rsidRPr="006E3FD4" w:rsidRDefault="008E0BA0" w:rsidP="008E0BA0">
      <w:pPr>
        <w:tabs>
          <w:tab w:val="left" w:pos="255"/>
        </w:tabs>
        <w:rPr>
          <w:sz w:val="28"/>
        </w:rPr>
      </w:pPr>
      <w:r w:rsidRPr="008E0BA0">
        <w:rPr>
          <w:b/>
          <w:sz w:val="28"/>
        </w:rPr>
        <w:t>FREE AKC Canine Good Citizen®</w:t>
      </w:r>
      <w:r w:rsidR="00D938CB">
        <w:rPr>
          <w:sz w:val="28"/>
        </w:rPr>
        <w:t xml:space="preserve"> </w:t>
      </w:r>
      <w:r w:rsidR="00D938CB" w:rsidRPr="00F41960">
        <w:rPr>
          <w:b/>
          <w:sz w:val="28"/>
        </w:rPr>
        <w:t>CGC</w:t>
      </w:r>
      <w:r w:rsidR="00F41960" w:rsidRPr="00F41960">
        <w:rPr>
          <w:b/>
          <w:sz w:val="28"/>
        </w:rPr>
        <w:t xml:space="preserve"> and CGCA</w:t>
      </w:r>
      <w:r w:rsidR="00D938CB">
        <w:rPr>
          <w:sz w:val="28"/>
        </w:rPr>
        <w:t xml:space="preserve"> testing and </w:t>
      </w:r>
      <w:r w:rsidR="00D938CB">
        <w:rPr>
          <w:b/>
          <w:sz w:val="28"/>
        </w:rPr>
        <w:t>AKC Trick Evaluation</w:t>
      </w:r>
      <w:r w:rsidRPr="006E3FD4">
        <w:rPr>
          <w:sz w:val="28"/>
        </w:rPr>
        <w:t xml:space="preserve">. Limited number </w:t>
      </w:r>
      <w:r w:rsidR="00D31B5A">
        <w:rPr>
          <w:sz w:val="28"/>
        </w:rPr>
        <w:t xml:space="preserve">of spaces </w:t>
      </w:r>
      <w:r w:rsidRPr="006E3FD4">
        <w:rPr>
          <w:sz w:val="28"/>
        </w:rPr>
        <w:t>available.</w:t>
      </w:r>
    </w:p>
    <w:p w14:paraId="61CEFFBE" w14:textId="6AF8A38D" w:rsidR="008E0BA0" w:rsidRPr="00EC1712" w:rsidRDefault="00AA62BF" w:rsidP="008E0BA0">
      <w:pPr>
        <w:tabs>
          <w:tab w:val="left" w:pos="255"/>
        </w:tabs>
        <w:rPr>
          <w:sz w:val="28"/>
        </w:rPr>
      </w:pPr>
      <w:r>
        <w:rPr>
          <w:b/>
          <w:sz w:val="28"/>
        </w:rPr>
        <w:t xml:space="preserve"> </w:t>
      </w:r>
      <w:r w:rsidRPr="00EC1712">
        <w:rPr>
          <w:b/>
          <w:sz w:val="32"/>
        </w:rPr>
        <w:t xml:space="preserve">Representatives from </w:t>
      </w:r>
      <w:r w:rsidR="00363086">
        <w:rPr>
          <w:b/>
          <w:sz w:val="32"/>
        </w:rPr>
        <w:t>various therapy organizations</w:t>
      </w:r>
      <w:r w:rsidRPr="00EC1712">
        <w:rPr>
          <w:b/>
          <w:sz w:val="32"/>
        </w:rPr>
        <w:t xml:space="preserve"> </w:t>
      </w:r>
      <w:r w:rsidRPr="00EC1712">
        <w:rPr>
          <w:sz w:val="28"/>
        </w:rPr>
        <w:t>will be present</w:t>
      </w:r>
      <w:r w:rsidR="00EC1712" w:rsidRPr="00EC1712">
        <w:rPr>
          <w:sz w:val="28"/>
        </w:rPr>
        <w:t xml:space="preserve"> to talk with interested therapy teams.</w:t>
      </w:r>
      <w:r w:rsidRPr="00EC1712">
        <w:rPr>
          <w:sz w:val="28"/>
        </w:rPr>
        <w:t xml:space="preserve"> </w:t>
      </w:r>
    </w:p>
    <w:p w14:paraId="5D361807" w14:textId="031FA037" w:rsidR="008E0BA0" w:rsidRPr="0084538E" w:rsidRDefault="008E0BA0" w:rsidP="008E0BA0">
      <w:pPr>
        <w:tabs>
          <w:tab w:val="left" w:pos="255"/>
        </w:tabs>
        <w:rPr>
          <w:sz w:val="28"/>
        </w:rPr>
      </w:pPr>
      <w:r w:rsidRPr="008E0BA0">
        <w:rPr>
          <w:b/>
          <w:sz w:val="28"/>
        </w:rPr>
        <w:t>FREE AKC sanctioned B match</w:t>
      </w:r>
      <w:r w:rsidRPr="0084538E">
        <w:rPr>
          <w:sz w:val="28"/>
        </w:rPr>
        <w:t xml:space="preserve"> (practice dog show). The event will culminate with a practice dog show that is open to all AKC recognized breeds, including Miscellaneous and Foundation Stock Services classes</w:t>
      </w:r>
      <w:r w:rsidR="00363086" w:rsidRPr="0084538E">
        <w:rPr>
          <w:sz w:val="28"/>
        </w:rPr>
        <w:t xml:space="preserve">. </w:t>
      </w:r>
      <w:r w:rsidRPr="0084538E">
        <w:rPr>
          <w:sz w:val="28"/>
        </w:rPr>
        <w:t xml:space="preserve">“All American” dogs are welcome to participate in </w:t>
      </w:r>
      <w:r w:rsidR="00363086">
        <w:rPr>
          <w:sz w:val="28"/>
        </w:rPr>
        <w:t>junior showmanship</w:t>
      </w:r>
      <w:r w:rsidRPr="0084538E">
        <w:rPr>
          <w:sz w:val="28"/>
        </w:rPr>
        <w:t xml:space="preserve"> classes.</w:t>
      </w:r>
    </w:p>
    <w:p w14:paraId="7F44B5FB" w14:textId="65446B9E" w:rsidR="008E0BA0" w:rsidRPr="00EC1712" w:rsidRDefault="008E0BA0" w:rsidP="008E0BA0">
      <w:pPr>
        <w:tabs>
          <w:tab w:val="left" w:pos="255"/>
        </w:tabs>
        <w:rPr>
          <w:b/>
          <w:sz w:val="28"/>
        </w:rPr>
      </w:pPr>
      <w:r w:rsidRPr="001D741A">
        <w:rPr>
          <w:b/>
          <w:sz w:val="28"/>
        </w:rPr>
        <w:t>WHEN:</w:t>
      </w:r>
      <w:r w:rsidRPr="006E3FD4">
        <w:rPr>
          <w:sz w:val="28"/>
        </w:rPr>
        <w:tab/>
      </w:r>
      <w:r w:rsidRPr="00EC1712">
        <w:rPr>
          <w:b/>
          <w:sz w:val="28"/>
        </w:rPr>
        <w:t xml:space="preserve">Saturday, September </w:t>
      </w:r>
      <w:r w:rsidR="00911859">
        <w:rPr>
          <w:b/>
          <w:sz w:val="28"/>
        </w:rPr>
        <w:t>9</w:t>
      </w:r>
      <w:r w:rsidRPr="00EC1712">
        <w:rPr>
          <w:b/>
          <w:sz w:val="28"/>
        </w:rPr>
        <w:t xml:space="preserve">th, </w:t>
      </w:r>
      <w:r w:rsidR="00703D55" w:rsidRPr="00EC1712">
        <w:rPr>
          <w:b/>
          <w:sz w:val="28"/>
        </w:rPr>
        <w:t>20</w:t>
      </w:r>
      <w:r w:rsidR="00911859">
        <w:rPr>
          <w:b/>
          <w:sz w:val="28"/>
        </w:rPr>
        <w:t>23</w:t>
      </w:r>
    </w:p>
    <w:p w14:paraId="0A065E8A" w14:textId="77777777" w:rsidR="008E0BA0" w:rsidRPr="00EC1712" w:rsidRDefault="008E0BA0" w:rsidP="008E0BA0">
      <w:pPr>
        <w:tabs>
          <w:tab w:val="left" w:pos="255"/>
        </w:tabs>
        <w:rPr>
          <w:b/>
          <w:sz w:val="28"/>
        </w:rPr>
      </w:pPr>
      <w:r w:rsidRPr="00EC1712">
        <w:rPr>
          <w:b/>
          <w:sz w:val="28"/>
        </w:rPr>
        <w:t xml:space="preserve">                       </w:t>
      </w:r>
      <w:r w:rsidR="00644765" w:rsidRPr="00EC1712">
        <w:rPr>
          <w:b/>
          <w:sz w:val="28"/>
        </w:rPr>
        <w:t>10</w:t>
      </w:r>
      <w:r w:rsidRPr="00EC1712">
        <w:rPr>
          <w:b/>
          <w:sz w:val="28"/>
        </w:rPr>
        <w:t>:00 am to 2:00 pm</w:t>
      </w:r>
    </w:p>
    <w:p w14:paraId="31658D74" w14:textId="77777777" w:rsidR="008E0BA0" w:rsidRPr="00EC1712" w:rsidRDefault="008E0BA0" w:rsidP="008E0BA0">
      <w:pPr>
        <w:tabs>
          <w:tab w:val="left" w:pos="255"/>
        </w:tabs>
        <w:rPr>
          <w:b/>
          <w:sz w:val="28"/>
        </w:rPr>
      </w:pPr>
      <w:r w:rsidRPr="001D741A">
        <w:rPr>
          <w:b/>
          <w:sz w:val="28"/>
        </w:rPr>
        <w:t>WHERE:</w:t>
      </w:r>
      <w:r w:rsidRPr="006E3FD4">
        <w:rPr>
          <w:sz w:val="28"/>
        </w:rPr>
        <w:tab/>
      </w:r>
      <w:r w:rsidRPr="00EC1712">
        <w:rPr>
          <w:b/>
          <w:sz w:val="28"/>
        </w:rPr>
        <w:t>Washington County Fairgrounds</w:t>
      </w:r>
    </w:p>
    <w:p w14:paraId="1FF07342" w14:textId="77777777" w:rsidR="008E0BA0" w:rsidRPr="00EC1712" w:rsidRDefault="008E0BA0" w:rsidP="008E0BA0">
      <w:pPr>
        <w:tabs>
          <w:tab w:val="left" w:pos="255"/>
        </w:tabs>
        <w:rPr>
          <w:b/>
          <w:sz w:val="28"/>
        </w:rPr>
      </w:pPr>
      <w:r w:rsidRPr="00EC1712">
        <w:rPr>
          <w:b/>
          <w:sz w:val="28"/>
        </w:rPr>
        <w:t xml:space="preserve">                       12300 N 40th Street</w:t>
      </w:r>
    </w:p>
    <w:p w14:paraId="668275D4" w14:textId="77777777" w:rsidR="008E0BA0" w:rsidRPr="00EC1712" w:rsidRDefault="008E0BA0" w:rsidP="008E0BA0">
      <w:pPr>
        <w:tabs>
          <w:tab w:val="left" w:pos="255"/>
        </w:tabs>
        <w:rPr>
          <w:b/>
          <w:sz w:val="28"/>
        </w:rPr>
      </w:pPr>
      <w:r w:rsidRPr="00EC1712">
        <w:rPr>
          <w:b/>
          <w:sz w:val="28"/>
        </w:rPr>
        <w:t xml:space="preserve">                        </w:t>
      </w:r>
      <w:r w:rsidR="00EC1712" w:rsidRPr="00EC1712">
        <w:rPr>
          <w:b/>
          <w:sz w:val="28"/>
        </w:rPr>
        <w:t>Stillwater</w:t>
      </w:r>
      <w:r w:rsidRPr="00EC1712">
        <w:rPr>
          <w:b/>
          <w:sz w:val="28"/>
        </w:rPr>
        <w:t>, Minnesota</w:t>
      </w:r>
    </w:p>
    <w:p w14:paraId="35EF3177" w14:textId="5CDF07F0" w:rsidR="008E0BA0" w:rsidRDefault="008E0BA0" w:rsidP="008E0BA0">
      <w:pPr>
        <w:tabs>
          <w:tab w:val="left" w:pos="255"/>
        </w:tabs>
        <w:rPr>
          <w:sz w:val="28"/>
        </w:rPr>
      </w:pPr>
      <w:r>
        <w:rPr>
          <w:b/>
          <w:sz w:val="32"/>
        </w:rPr>
        <w:t xml:space="preserve">Contact:      </w:t>
      </w:r>
      <w:r>
        <w:rPr>
          <w:sz w:val="28"/>
        </w:rPr>
        <w:t xml:space="preserve">Pat &amp; Judy Cunningham   </w:t>
      </w:r>
      <w:r w:rsidR="00911859" w:rsidRPr="00911859">
        <w:rPr>
          <w:sz w:val="28"/>
        </w:rPr>
        <w:t>sugarb</w:t>
      </w:r>
      <w:r w:rsidR="00911859">
        <w:rPr>
          <w:sz w:val="28"/>
        </w:rPr>
        <w:t>ushdogs2@gmail.com</w:t>
      </w:r>
      <w:r>
        <w:rPr>
          <w:sz w:val="28"/>
        </w:rPr>
        <w:t xml:space="preserve"> </w:t>
      </w:r>
    </w:p>
    <w:p w14:paraId="344967D7" w14:textId="77777777" w:rsidR="003618E3" w:rsidRPr="008E0BA0" w:rsidRDefault="003618E3" w:rsidP="003618E3">
      <w:pPr>
        <w:tabs>
          <w:tab w:val="left" w:pos="1650"/>
        </w:tabs>
        <w:rPr>
          <w:sz w:val="28"/>
        </w:rPr>
      </w:pPr>
      <w:r>
        <w:rPr>
          <w:sz w:val="28"/>
        </w:rPr>
        <w:tab/>
      </w:r>
      <w:r w:rsidR="00A333F1">
        <w:rPr>
          <w:sz w:val="28"/>
        </w:rPr>
        <w:t>P 218</w:t>
      </w:r>
      <w:r>
        <w:rPr>
          <w:sz w:val="28"/>
        </w:rPr>
        <w:t xml:space="preserve">-513-9695   </w:t>
      </w:r>
      <w:r w:rsidR="00A333F1">
        <w:rPr>
          <w:sz w:val="28"/>
        </w:rPr>
        <w:t>J 612</w:t>
      </w:r>
      <w:r>
        <w:rPr>
          <w:sz w:val="28"/>
        </w:rPr>
        <w:t>-812-7258</w:t>
      </w:r>
    </w:p>
    <w:p w14:paraId="7F217320" w14:textId="77777777" w:rsidR="008E0BA0" w:rsidRDefault="008E0BA0" w:rsidP="008E0BA0">
      <w:pPr>
        <w:rPr>
          <w:b/>
          <w:sz w:val="40"/>
        </w:rPr>
      </w:pPr>
    </w:p>
    <w:sectPr w:rsidR="008E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97C3" w14:textId="77777777" w:rsidR="00363086" w:rsidRDefault="00363086" w:rsidP="00363086">
      <w:pPr>
        <w:spacing w:after="0" w:line="240" w:lineRule="auto"/>
      </w:pPr>
      <w:r>
        <w:separator/>
      </w:r>
    </w:p>
  </w:endnote>
  <w:endnote w:type="continuationSeparator" w:id="0">
    <w:p w14:paraId="1F4814E3" w14:textId="77777777" w:rsidR="00363086" w:rsidRDefault="00363086" w:rsidP="0036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6C9D" w14:textId="77777777" w:rsidR="00363086" w:rsidRDefault="00363086" w:rsidP="00363086">
      <w:pPr>
        <w:spacing w:after="0" w:line="240" w:lineRule="auto"/>
      </w:pPr>
      <w:r>
        <w:separator/>
      </w:r>
    </w:p>
  </w:footnote>
  <w:footnote w:type="continuationSeparator" w:id="0">
    <w:p w14:paraId="056FE9BC" w14:textId="77777777" w:rsidR="00363086" w:rsidRDefault="00363086" w:rsidP="00363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94"/>
    <w:rsid w:val="000813B1"/>
    <w:rsid w:val="000A7C5E"/>
    <w:rsid w:val="003618E3"/>
    <w:rsid w:val="00363086"/>
    <w:rsid w:val="003D0294"/>
    <w:rsid w:val="00644765"/>
    <w:rsid w:val="00703D55"/>
    <w:rsid w:val="008E0BA0"/>
    <w:rsid w:val="00911859"/>
    <w:rsid w:val="00A14223"/>
    <w:rsid w:val="00A333F1"/>
    <w:rsid w:val="00A67054"/>
    <w:rsid w:val="00AA62BF"/>
    <w:rsid w:val="00D31B5A"/>
    <w:rsid w:val="00D43184"/>
    <w:rsid w:val="00D938CB"/>
    <w:rsid w:val="00EC1712"/>
    <w:rsid w:val="00F159A3"/>
    <w:rsid w:val="00F4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E42147"/>
  <w15:chartTrackingRefBased/>
  <w15:docId w15:val="{CF33678A-0620-460A-B1E3-AF3C5478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B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086"/>
  </w:style>
  <w:style w:type="paragraph" w:styleId="Footer">
    <w:name w:val="footer"/>
    <w:basedOn w:val="Normal"/>
    <w:link w:val="FooterChar"/>
    <w:uiPriority w:val="99"/>
    <w:unhideWhenUsed/>
    <w:rsid w:val="00363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Cunningham</dc:creator>
  <cp:keywords/>
  <dc:description/>
  <cp:lastModifiedBy>Pat Cunningham</cp:lastModifiedBy>
  <cp:revision>2</cp:revision>
  <dcterms:created xsi:type="dcterms:W3CDTF">2023-07-22T21:53:00Z</dcterms:created>
  <dcterms:modified xsi:type="dcterms:W3CDTF">2023-07-22T21:53:00Z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c7713-ff10-4e30-a417-5bbcd9826c75_Enabled">
    <vt:lpwstr>true</vt:lpwstr>
  </property>
  <property fmtid="{D5CDD505-2E9C-101B-9397-08002B2CF9AE}" pid="3" name="MSIP_Label_9fec7713-ff10-4e30-a417-5bbcd9826c75_SetDate">
    <vt:lpwstr>2023-06-19T15:13:30Z</vt:lpwstr>
  </property>
  <property fmtid="{D5CDD505-2E9C-101B-9397-08002B2CF9AE}" pid="4" name="MSIP_Label_9fec7713-ff10-4e30-a417-5bbcd9826c75_Method">
    <vt:lpwstr>Standard</vt:lpwstr>
  </property>
  <property fmtid="{D5CDD505-2E9C-101B-9397-08002B2CF9AE}" pid="5" name="MSIP_Label_9fec7713-ff10-4e30-a417-5bbcd9826c75_Name">
    <vt:lpwstr>Enteprise-InternalUseOnly-Child-514205181618919515141225</vt:lpwstr>
  </property>
  <property fmtid="{D5CDD505-2E9C-101B-9397-08002B2CF9AE}" pid="6" name="MSIP_Label_9fec7713-ff10-4e30-a417-5bbcd9826c75_SiteId">
    <vt:lpwstr>fa23982e-6646-4a33-a5c4-1a848d02fcc4</vt:lpwstr>
  </property>
  <property fmtid="{D5CDD505-2E9C-101B-9397-08002B2CF9AE}" pid="7" name="MSIP_Label_9fec7713-ff10-4e30-a417-5bbcd9826c75_ActionId">
    <vt:lpwstr>43d13724-d1f6-4112-8332-dc07e1bd06db</vt:lpwstr>
  </property>
  <property fmtid="{D5CDD505-2E9C-101B-9397-08002B2CF9AE}" pid="8" name="MSIP_Label_9fec7713-ff10-4e30-a417-5bbcd9826c75_ContentBits">
    <vt:lpwstr>0</vt:lpwstr>
  </property>
</Properties>
</file>