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rPr>
      </w:pPr>
      <w:r>
        <w:rPr>
          <w:b w:val="1"/>
          <w:bCs w:val="1"/>
          <w:rtl w:val="0"/>
          <w:lang w:val="en-US"/>
        </w:rPr>
        <w:t>Greater Twin Cities Golden Retriever Club</w:t>
      </w:r>
    </w:p>
    <w:p>
      <w:pPr>
        <w:pStyle w:val="Body"/>
        <w:jc w:val="center"/>
        <w:rPr>
          <w:b w:val="1"/>
          <w:bCs w:val="1"/>
        </w:rPr>
      </w:pPr>
      <w:r>
        <w:rPr>
          <w:b w:val="1"/>
          <w:bCs w:val="1"/>
          <w:rtl w:val="0"/>
          <w:lang w:val="en-US"/>
        </w:rPr>
        <w:t>November 21, 2015</w:t>
      </w:r>
    </w:p>
    <w:p>
      <w:pPr>
        <w:pStyle w:val="Body"/>
        <w:jc w:val="center"/>
        <w:rPr>
          <w:b w:val="0"/>
          <w:bCs w:val="0"/>
        </w:rPr>
      </w:pPr>
      <w:r>
        <w:rPr>
          <w:b w:val="1"/>
          <w:bCs w:val="1"/>
          <w:rtl w:val="0"/>
          <w:lang w:val="en-US"/>
        </w:rPr>
        <w:t xml:space="preserve">General Minutes  </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President Sheila Daly called the meeting to order at 6:30 p.m. at Helping Paws in Hopkins.  </w:t>
      </w:r>
    </w:p>
    <w:p>
      <w:pPr>
        <w:pStyle w:val="Body"/>
        <w:jc w:val="left"/>
        <w:rPr>
          <w:b w:val="0"/>
          <w:bCs w:val="0"/>
        </w:rPr>
      </w:pPr>
    </w:p>
    <w:p>
      <w:pPr>
        <w:pStyle w:val="Body"/>
        <w:jc w:val="left"/>
        <w:rPr>
          <w:b w:val="0"/>
          <w:bCs w:val="0"/>
        </w:rPr>
      </w:pPr>
      <w:r>
        <w:rPr>
          <w:b w:val="1"/>
          <w:bCs w:val="1"/>
          <w:rtl w:val="0"/>
          <w:lang w:val="en-US"/>
        </w:rPr>
        <w:t xml:space="preserve">Secretary:  </w:t>
      </w:r>
    </w:p>
    <w:p>
      <w:pPr>
        <w:pStyle w:val="Body"/>
        <w:jc w:val="left"/>
        <w:rPr>
          <w:b w:val="0"/>
          <w:bCs w:val="0"/>
        </w:rPr>
      </w:pPr>
    </w:p>
    <w:p>
      <w:pPr>
        <w:pStyle w:val="Body"/>
        <w:jc w:val="left"/>
        <w:rPr>
          <w:b w:val="0"/>
          <w:bCs w:val="0"/>
        </w:rPr>
      </w:pPr>
      <w:r>
        <w:rPr>
          <w:b w:val="0"/>
          <w:bCs w:val="0"/>
          <w:rtl w:val="0"/>
          <w:lang w:val="en-US"/>
        </w:rPr>
        <w:t>Minutes of October</w:t>
      </w:r>
      <w:r>
        <w:rPr>
          <w:b w:val="0"/>
          <w:bCs w:val="0"/>
          <w:rtl w:val="0"/>
          <w:lang w:val="en-US"/>
        </w:rPr>
        <w:t>’</w:t>
      </w:r>
      <w:r>
        <w:rPr>
          <w:b w:val="0"/>
          <w:bCs w:val="0"/>
          <w:rtl w:val="0"/>
          <w:lang w:val="en-US"/>
        </w:rPr>
        <w:t>s meeting will be on the club</w:t>
      </w:r>
      <w:r>
        <w:rPr>
          <w:b w:val="0"/>
          <w:bCs w:val="0"/>
          <w:rtl w:val="0"/>
          <w:lang w:val="en-US"/>
        </w:rPr>
        <w:t>’</w:t>
      </w:r>
      <w:r>
        <w:rPr>
          <w:b w:val="0"/>
          <w:bCs w:val="0"/>
          <w:rtl w:val="0"/>
          <w:lang w:val="en-US"/>
        </w:rPr>
        <w:t>s website.</w:t>
      </w:r>
    </w:p>
    <w:p>
      <w:pPr>
        <w:pStyle w:val="Body"/>
        <w:jc w:val="left"/>
        <w:rPr>
          <w:b w:val="0"/>
          <w:bCs w:val="0"/>
        </w:rPr>
      </w:pPr>
    </w:p>
    <w:p>
      <w:pPr>
        <w:pStyle w:val="Body"/>
        <w:jc w:val="left"/>
        <w:rPr>
          <w:b w:val="0"/>
          <w:bCs w:val="0"/>
        </w:rPr>
      </w:pPr>
      <w:r>
        <w:rPr>
          <w:b w:val="1"/>
          <w:bCs w:val="1"/>
          <w:rtl w:val="0"/>
          <w:lang w:val="en-US"/>
        </w:rPr>
        <w:t xml:space="preserve">Treasurer:  </w:t>
      </w:r>
    </w:p>
    <w:p>
      <w:pPr>
        <w:pStyle w:val="Body"/>
        <w:jc w:val="left"/>
        <w:rPr>
          <w:b w:val="0"/>
          <w:bCs w:val="0"/>
        </w:rPr>
      </w:pPr>
    </w:p>
    <w:p>
      <w:pPr>
        <w:pStyle w:val="Body"/>
        <w:jc w:val="left"/>
        <w:rPr>
          <w:sz w:val="24"/>
          <w:szCs w:val="24"/>
        </w:rPr>
      </w:pPr>
      <w:r>
        <w:rPr>
          <w:sz w:val="24"/>
          <w:szCs w:val="24"/>
          <w:rtl w:val="0"/>
          <w:lang w:val="en-US"/>
        </w:rPr>
        <w:t>Checking</w:t>
        <w:tab/>
        <w:t>$12, 038.87</w:t>
      </w:r>
    </w:p>
    <w:p>
      <w:pPr>
        <w:pStyle w:val="Body"/>
        <w:jc w:val="left"/>
        <w:rPr>
          <w:sz w:val="24"/>
          <w:szCs w:val="24"/>
        </w:rPr>
      </w:pPr>
      <w:r>
        <w:rPr>
          <w:sz w:val="24"/>
          <w:szCs w:val="24"/>
          <w:rtl w:val="0"/>
          <w:lang w:val="en-US"/>
        </w:rPr>
        <w:t>Savings`</w:t>
        <w:tab/>
        <w:t>$10,027.20</w:t>
      </w:r>
    </w:p>
    <w:p>
      <w:pPr>
        <w:pStyle w:val="Body"/>
        <w:jc w:val="left"/>
        <w:rPr>
          <w:sz w:val="24"/>
          <w:szCs w:val="24"/>
        </w:rPr>
      </w:pPr>
      <w:r>
        <w:rPr>
          <w:sz w:val="24"/>
          <w:szCs w:val="24"/>
          <w:rtl w:val="0"/>
          <w:lang w:val="en-US"/>
        </w:rPr>
        <w:t>CD 1</w:t>
        <w:tab/>
        <w:tab/>
        <w:t>$21,802.05</w:t>
      </w:r>
    </w:p>
    <w:p>
      <w:pPr>
        <w:pStyle w:val="Body"/>
        <w:jc w:val="left"/>
        <w:rPr>
          <w:sz w:val="24"/>
          <w:szCs w:val="24"/>
        </w:rPr>
      </w:pPr>
      <w:r>
        <w:rPr>
          <w:sz w:val="24"/>
          <w:szCs w:val="24"/>
          <w:rtl w:val="0"/>
          <w:lang w:val="en-US"/>
        </w:rPr>
        <w:t>CD 2</w:t>
        <w:tab/>
        <w:tab/>
        <w:t>$5,450.51</w:t>
      </w:r>
    </w:p>
    <w:p>
      <w:pPr>
        <w:pStyle w:val="Body"/>
        <w:jc w:val="left"/>
        <w:rPr>
          <w:sz w:val="24"/>
          <w:szCs w:val="24"/>
        </w:rPr>
      </w:pPr>
      <w:r>
        <w:rPr>
          <w:sz w:val="24"/>
          <w:szCs w:val="24"/>
          <w:rtl w:val="0"/>
          <w:lang w:val="en-US"/>
        </w:rPr>
        <w:t>Total</w:t>
        <w:tab/>
        <w:tab/>
        <w:t>$29,318.63</w:t>
      </w:r>
    </w:p>
    <w:p>
      <w:pPr>
        <w:pStyle w:val="Body"/>
        <w:jc w:val="left"/>
        <w:rPr>
          <w:sz w:val="24"/>
          <w:szCs w:val="24"/>
        </w:rPr>
      </w:pPr>
    </w:p>
    <w:p>
      <w:pPr>
        <w:pStyle w:val="Body"/>
        <w:jc w:val="left"/>
        <w:rPr>
          <w:sz w:val="24"/>
          <w:szCs w:val="24"/>
        </w:rPr>
      </w:pPr>
      <w:r>
        <w:rPr>
          <w:sz w:val="24"/>
          <w:szCs w:val="24"/>
          <w:rtl w:val="0"/>
          <w:lang w:val="en-US"/>
        </w:rPr>
        <w:t>The board voted to renew the certificates of deposit when they come due in January. LuAnn Runkle asked if money could be added to the CDs. Treasurer Ava Higginbotham said she would check with the bank and report at the December 6 meeting.</w:t>
      </w:r>
    </w:p>
    <w:p>
      <w:pPr>
        <w:pStyle w:val="Body"/>
        <w:jc w:val="left"/>
        <w:rPr>
          <w:sz w:val="24"/>
          <w:szCs w:val="24"/>
        </w:rPr>
      </w:pPr>
    </w:p>
    <w:p>
      <w:pPr>
        <w:pStyle w:val="Body"/>
        <w:jc w:val="left"/>
        <w:rPr>
          <w:b w:val="0"/>
          <w:bCs w:val="0"/>
          <w:sz w:val="24"/>
          <w:szCs w:val="24"/>
        </w:rPr>
      </w:pPr>
      <w:r>
        <w:rPr>
          <w:b w:val="1"/>
          <w:bCs w:val="1"/>
          <w:sz w:val="24"/>
          <w:szCs w:val="24"/>
          <w:rtl w:val="0"/>
          <w:lang w:val="en-US"/>
        </w:rPr>
        <w:t xml:space="preserve">Conformation:  </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Conformation co-chair Corrine Gronvold said the January specialty was on track.  Rather than take a fee, the specialty judge wants to be wined and dined.  The location will be near the show site, and there will be a limit of 20 people. Each person attending will pay for his or her own meal and beverages.  The club is supporting the entry on Saturday.</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Corrine said the Land o</w:t>
      </w:r>
      <w:r>
        <w:rPr>
          <w:b w:val="0"/>
          <w:bCs w:val="0"/>
          <w:sz w:val="24"/>
          <w:szCs w:val="24"/>
          <w:rtl w:val="0"/>
          <w:lang w:val="en-US"/>
        </w:rPr>
        <w:t xml:space="preserve">’ </w:t>
      </w:r>
      <w:r>
        <w:rPr>
          <w:b w:val="0"/>
          <w:bCs w:val="0"/>
          <w:sz w:val="24"/>
          <w:szCs w:val="24"/>
          <w:rtl w:val="0"/>
          <w:lang w:val="en-US"/>
        </w:rPr>
        <w:t>Lakes Kennel Club had not asked for club volunteers. LuAnn Runkle said Land o</w:t>
      </w:r>
      <w:r>
        <w:rPr>
          <w:b w:val="0"/>
          <w:bCs w:val="0"/>
          <w:sz w:val="24"/>
          <w:szCs w:val="24"/>
          <w:rtl w:val="0"/>
          <w:lang w:val="en-US"/>
        </w:rPr>
        <w:t xml:space="preserve">’ </w:t>
      </w:r>
      <w:r>
        <w:rPr>
          <w:b w:val="0"/>
          <w:bCs w:val="0"/>
          <w:sz w:val="24"/>
          <w:szCs w:val="24"/>
          <w:rtl w:val="0"/>
          <w:lang w:val="en-US"/>
        </w:rPr>
        <w:t>Lakes usually doesn</w:t>
      </w:r>
      <w:r>
        <w:rPr>
          <w:b w:val="0"/>
          <w:bCs w:val="0"/>
          <w:sz w:val="24"/>
          <w:szCs w:val="24"/>
          <w:rtl w:val="0"/>
          <w:lang w:val="en-US"/>
        </w:rPr>
        <w:t>’</w:t>
      </w:r>
      <w:r>
        <w:rPr>
          <w:b w:val="0"/>
          <w:bCs w:val="0"/>
          <w:sz w:val="24"/>
          <w:szCs w:val="24"/>
          <w:rtl w:val="0"/>
          <w:lang w:val="en-US"/>
        </w:rPr>
        <w:t xml:space="preserve">t ask until a week before the show. Corrine said she would pass out a sign-up form for volunteers. Deb Rahm remarked that she helped set up on Thursday, last year.  </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 xml:space="preserve">Field:  </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Ed Pfeifer said nothing was happening in field.</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Performance:</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Ed said nothing was happening, now, but that the club</w:t>
      </w:r>
      <w:r>
        <w:rPr>
          <w:b w:val="0"/>
          <w:bCs w:val="0"/>
          <w:sz w:val="24"/>
          <w:szCs w:val="24"/>
          <w:rtl w:val="0"/>
          <w:lang w:val="en-US"/>
        </w:rPr>
        <w:t>’</w:t>
      </w:r>
      <w:r>
        <w:rPr>
          <w:b w:val="0"/>
          <w:bCs w:val="0"/>
          <w:sz w:val="24"/>
          <w:szCs w:val="24"/>
          <w:rtl w:val="0"/>
          <w:lang w:val="en-US"/>
        </w:rPr>
        <w:t xml:space="preserve">s first all-breed obedience trial on November 14 and 15 was extremely well-received by judges and participants. There were 108 entries on Saturday and 100 on Sunday.  He said the club could save money at any subsequent trials by using local judges, because travel and lodging proved </w:t>
      </w: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expensive.  Getting local judges wasn</w:t>
      </w:r>
      <w:r>
        <w:rPr>
          <w:b w:val="0"/>
          <w:bCs w:val="0"/>
          <w:sz w:val="24"/>
          <w:szCs w:val="24"/>
          <w:rtl w:val="0"/>
          <w:lang w:val="en-US"/>
        </w:rPr>
        <w:t>’</w:t>
      </w:r>
      <w:r>
        <w:rPr>
          <w:b w:val="0"/>
          <w:bCs w:val="0"/>
          <w:sz w:val="24"/>
          <w:szCs w:val="24"/>
          <w:rtl w:val="0"/>
          <w:lang w:val="en-US"/>
        </w:rPr>
        <w:t>t possible this year.  He noted there were two other obedience trials in the state on the same day.</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The club</w:t>
      </w:r>
      <w:r>
        <w:rPr>
          <w:b w:val="0"/>
          <w:bCs w:val="0"/>
          <w:sz w:val="24"/>
          <w:szCs w:val="24"/>
          <w:rtl w:val="0"/>
          <w:lang w:val="en-US"/>
        </w:rPr>
        <w:t>’</w:t>
      </w:r>
      <w:r>
        <w:rPr>
          <w:b w:val="0"/>
          <w:bCs w:val="0"/>
          <w:sz w:val="24"/>
          <w:szCs w:val="24"/>
          <w:rtl w:val="0"/>
          <w:lang w:val="en-US"/>
        </w:rPr>
        <w:t>s agility trial is in January. Entries will open on December 5.</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 xml:space="preserve">Membership:  </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Membership chair Deb Rahm reminded members that membership renewal starts January 1. Dues must be in by one month after the annual banquet to prevent members having to reapply.  The new renewal form will include a line asking if members want to include their telephone numbers and addresses on the members-only portion of the club</w:t>
      </w:r>
      <w:r>
        <w:rPr>
          <w:b w:val="0"/>
          <w:bCs w:val="0"/>
          <w:sz w:val="24"/>
          <w:szCs w:val="24"/>
          <w:rtl w:val="0"/>
          <w:lang w:val="en-US"/>
        </w:rPr>
        <w:t>’</w:t>
      </w:r>
      <w:r>
        <w:rPr>
          <w:b w:val="0"/>
          <w:bCs w:val="0"/>
          <w:sz w:val="24"/>
          <w:szCs w:val="24"/>
          <w:rtl w:val="0"/>
          <w:lang w:val="en-US"/>
        </w:rPr>
        <w:t xml:space="preserve">s website.  </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Deb said Pat and Larry Cross applied for membership.</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Unfinished business:</w:t>
      </w:r>
      <w:r>
        <w:rPr>
          <w:b w:val="0"/>
          <w:bCs w:val="0"/>
          <w:sz w:val="24"/>
          <w:szCs w:val="24"/>
          <w:rtl w:val="0"/>
          <w:lang w:val="en-US"/>
        </w:rPr>
        <w:t xml:space="preserve">  </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Sheila asked for an update on plans for the annual banquet, but chairs Melissa Driggers and Megan Lowell weren</w:t>
      </w:r>
      <w:r>
        <w:rPr>
          <w:b w:val="0"/>
          <w:bCs w:val="0"/>
          <w:sz w:val="24"/>
          <w:szCs w:val="24"/>
          <w:rtl w:val="0"/>
          <w:lang w:val="en-US"/>
        </w:rPr>
        <w:t>’</w:t>
      </w:r>
      <w:r>
        <w:rPr>
          <w:b w:val="0"/>
          <w:bCs w:val="0"/>
          <w:sz w:val="24"/>
          <w:szCs w:val="24"/>
          <w:rtl w:val="0"/>
          <w:lang w:val="en-US"/>
        </w:rPr>
        <w:t>t present. She said the banquet likely would be in the Burnsville/Bloomington area.</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Corrine reminded those who have traveling trophies that they must be returned no later than February 13.  There is no January meeting, so Corrine said members could turn trophies over to her at the December 6 meeting.</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 xml:space="preserve">Nominations for board: </w:t>
      </w:r>
      <w:r>
        <w:rPr>
          <w:b w:val="0"/>
          <w:bCs w:val="0"/>
          <w:sz w:val="24"/>
          <w:szCs w:val="24"/>
          <w:rtl w:val="0"/>
          <w:lang w:val="en-US"/>
        </w:rPr>
        <w:t xml:space="preserve"> </w:t>
      </w:r>
    </w:p>
    <w:p>
      <w:pPr>
        <w:pStyle w:val="Body"/>
        <w:jc w:val="left"/>
        <w:rPr>
          <w:b w:val="0"/>
          <w:bCs w:val="0"/>
          <w:sz w:val="24"/>
          <w:szCs w:val="24"/>
        </w:rPr>
      </w:pPr>
    </w:p>
    <w:p>
      <w:pPr>
        <w:pStyle w:val="Body"/>
        <w:jc w:val="left"/>
        <w:rPr>
          <w:sz w:val="24"/>
          <w:szCs w:val="24"/>
        </w:rPr>
      </w:pPr>
      <w:r>
        <w:rPr>
          <w:sz w:val="24"/>
          <w:szCs w:val="24"/>
          <w:rtl w:val="0"/>
          <w:lang w:val="en-US"/>
        </w:rPr>
        <w:t>The nominating committee</w:t>
      </w:r>
      <w:r>
        <w:rPr>
          <w:sz w:val="24"/>
          <w:szCs w:val="24"/>
          <w:rtl w:val="0"/>
          <w:lang w:val="en-US"/>
        </w:rPr>
        <w:t>’</w:t>
      </w:r>
      <w:r>
        <w:rPr>
          <w:sz w:val="24"/>
          <w:szCs w:val="24"/>
          <w:rtl w:val="0"/>
          <w:lang w:val="en-US"/>
        </w:rPr>
        <w:t>s recommendations:</w:t>
      </w:r>
    </w:p>
    <w:p>
      <w:pPr>
        <w:pStyle w:val="Body"/>
        <w:jc w:val="left"/>
        <w:rPr>
          <w:sz w:val="24"/>
          <w:szCs w:val="24"/>
        </w:rPr>
      </w:pPr>
    </w:p>
    <w:p>
      <w:pPr>
        <w:pStyle w:val="Body"/>
        <w:jc w:val="left"/>
        <w:rPr>
          <w:sz w:val="24"/>
          <w:szCs w:val="24"/>
        </w:rPr>
      </w:pPr>
      <w:r>
        <w:rPr>
          <w:sz w:val="24"/>
          <w:szCs w:val="24"/>
          <w:rtl w:val="0"/>
          <w:lang w:val="en-US"/>
        </w:rPr>
        <w:t>President</w:t>
        <w:tab/>
        <w:tab/>
        <w:t>Karen Ander</w:t>
      </w:r>
    </w:p>
    <w:p>
      <w:pPr>
        <w:pStyle w:val="Body"/>
        <w:jc w:val="left"/>
        <w:rPr>
          <w:sz w:val="24"/>
          <w:szCs w:val="24"/>
        </w:rPr>
      </w:pPr>
      <w:r>
        <w:rPr>
          <w:sz w:val="24"/>
          <w:szCs w:val="24"/>
          <w:rtl w:val="0"/>
          <w:lang w:val="en-US"/>
        </w:rPr>
        <w:t>Vice president</w:t>
        <w:tab/>
        <w:t>Sarah Gaaswyk</w:t>
      </w:r>
    </w:p>
    <w:p>
      <w:pPr>
        <w:pStyle w:val="Body"/>
        <w:jc w:val="left"/>
        <w:rPr>
          <w:sz w:val="24"/>
          <w:szCs w:val="24"/>
        </w:rPr>
      </w:pPr>
      <w:r>
        <w:rPr>
          <w:sz w:val="24"/>
          <w:szCs w:val="24"/>
          <w:rtl w:val="0"/>
          <w:lang w:val="en-US"/>
        </w:rPr>
        <w:t>Secretary</w:t>
        <w:tab/>
        <w:tab/>
        <w:t>Melinda Elledge</w:t>
      </w:r>
    </w:p>
    <w:p>
      <w:pPr>
        <w:pStyle w:val="Body"/>
        <w:jc w:val="left"/>
        <w:rPr>
          <w:sz w:val="24"/>
          <w:szCs w:val="24"/>
        </w:rPr>
      </w:pPr>
      <w:r>
        <w:rPr>
          <w:sz w:val="24"/>
          <w:szCs w:val="24"/>
          <w:rtl w:val="0"/>
          <w:lang w:val="en-US"/>
        </w:rPr>
        <w:t>Treasurer</w:t>
        <w:tab/>
        <w:tab/>
        <w:t>Ava Higginbotham</w:t>
      </w:r>
    </w:p>
    <w:p>
      <w:pPr>
        <w:pStyle w:val="Body"/>
        <w:jc w:val="left"/>
        <w:rPr>
          <w:sz w:val="24"/>
          <w:szCs w:val="24"/>
        </w:rPr>
      </w:pPr>
      <w:r>
        <w:rPr>
          <w:sz w:val="24"/>
          <w:szCs w:val="24"/>
          <w:rtl w:val="0"/>
          <w:lang w:val="en-US"/>
        </w:rPr>
        <w:t>Performance</w:t>
        <w:tab/>
        <w:tab/>
        <w:t>Bonnie Oian</w:t>
      </w:r>
    </w:p>
    <w:p>
      <w:pPr>
        <w:pStyle w:val="Body"/>
        <w:jc w:val="left"/>
        <w:rPr>
          <w:sz w:val="24"/>
          <w:szCs w:val="24"/>
        </w:rPr>
      </w:pPr>
      <w:r>
        <w:rPr>
          <w:sz w:val="24"/>
          <w:szCs w:val="24"/>
          <w:rtl w:val="0"/>
          <w:lang w:val="en-US"/>
        </w:rPr>
        <w:t>Field</w:t>
        <w:tab/>
        <w:tab/>
        <w:tab/>
        <w:t>Melissa Driggers</w:t>
      </w:r>
    </w:p>
    <w:p>
      <w:pPr>
        <w:pStyle w:val="Body"/>
        <w:jc w:val="left"/>
        <w:rPr>
          <w:sz w:val="24"/>
          <w:szCs w:val="24"/>
        </w:rPr>
      </w:pPr>
    </w:p>
    <w:p>
      <w:pPr>
        <w:pStyle w:val="Body"/>
        <w:jc w:val="left"/>
        <w:rPr>
          <w:sz w:val="24"/>
          <w:szCs w:val="24"/>
        </w:rPr>
      </w:pPr>
      <w:r>
        <w:rPr>
          <w:sz w:val="24"/>
          <w:szCs w:val="24"/>
          <w:rtl w:val="0"/>
          <w:lang w:val="en-US"/>
        </w:rPr>
        <w:t>Sheila asked if there were any nominations from the floor, or if anyone wanted to add his or her name to nominations. There were none.</w:t>
      </w:r>
    </w:p>
    <w:p>
      <w:pPr>
        <w:pStyle w:val="Body"/>
        <w:jc w:val="left"/>
        <w:rPr>
          <w:sz w:val="24"/>
          <w:szCs w:val="24"/>
        </w:rPr>
      </w:pPr>
    </w:p>
    <w:p>
      <w:pPr>
        <w:pStyle w:val="Body"/>
        <w:jc w:val="left"/>
        <w:rPr>
          <w:sz w:val="24"/>
          <w:szCs w:val="24"/>
        </w:rPr>
      </w:pPr>
      <w:r>
        <w:rPr>
          <w:sz w:val="24"/>
          <w:szCs w:val="24"/>
          <w:rtl w:val="0"/>
          <w:lang w:val="en-US"/>
        </w:rPr>
        <w:t>While newsletter editor is not a board position, Megan Lowell has volunteered to take over newsletter duties from Alyssa Taylor.</w:t>
      </w:r>
    </w:p>
    <w:p>
      <w:pPr>
        <w:pStyle w:val="Body"/>
        <w:jc w:val="left"/>
        <w:rPr>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New business:</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 xml:space="preserve">The board discussed whether the club should support the entry for the spring Lake Minnetonka Kennel Club show.  Sheila asked for member input. LuAnn Runkle said that the supported entry would be for both conformation and obedience, and would cost the club $67.20.  She said the supported entry for obedience would be on Saturday only, because there is no Sunday obedience trial.    </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LuAnn moved, and Karen Ander seconded, that the club support the entry. The motions was passed. LuAnne will take care of arranging this for the GTCGRC.</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 xml:space="preserve">There was a discussion about having back-to-back specialties on two days at the Lake Elmo Kennel Club show in August. This would give competitors four specialties in two days. </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Sheila asked if the club wanted to have another health clinic, noting that there was an excellent turnout for this year</w:t>
      </w:r>
      <w:r>
        <w:rPr>
          <w:b w:val="0"/>
          <w:bCs w:val="0"/>
          <w:sz w:val="24"/>
          <w:szCs w:val="24"/>
          <w:rtl w:val="0"/>
          <w:lang w:val="en-US"/>
        </w:rPr>
        <w:t>’</w:t>
      </w:r>
      <w:r>
        <w:rPr>
          <w:b w:val="0"/>
          <w:bCs w:val="0"/>
          <w:sz w:val="24"/>
          <w:szCs w:val="24"/>
          <w:rtl w:val="0"/>
          <w:lang w:val="en-US"/>
        </w:rPr>
        <w:t>s clinic.  Response from members at the meeting was positive.  There are highly recommended tests for each dog breed.  Last year</w:t>
      </w:r>
      <w:r>
        <w:rPr>
          <w:b w:val="0"/>
          <w:bCs w:val="0"/>
          <w:sz w:val="24"/>
          <w:szCs w:val="24"/>
          <w:rtl w:val="0"/>
          <w:lang w:val="en-US"/>
        </w:rPr>
        <w:t>’</w:t>
      </w:r>
      <w:r>
        <w:rPr>
          <w:b w:val="0"/>
          <w:bCs w:val="0"/>
          <w:sz w:val="24"/>
          <w:szCs w:val="24"/>
          <w:rtl w:val="0"/>
          <w:lang w:val="en-US"/>
        </w:rPr>
        <w:t>s clinic offered testing for hips, elbows, heart, eyes, patellas, thyroid, plus microchipping.  She complimented Jane Doctor and Deb Rahm, both nurses, for not touching dogs</w:t>
      </w:r>
      <w:r>
        <w:rPr>
          <w:b w:val="0"/>
          <w:bCs w:val="0"/>
          <w:sz w:val="24"/>
          <w:szCs w:val="24"/>
          <w:rtl w:val="0"/>
          <w:lang w:val="en-US"/>
        </w:rPr>
        <w:t xml:space="preserve">’ </w:t>
      </w:r>
      <w:r>
        <w:rPr>
          <w:b w:val="0"/>
          <w:bCs w:val="0"/>
          <w:sz w:val="24"/>
          <w:szCs w:val="24"/>
          <w:rtl w:val="0"/>
          <w:lang w:val="en-US"/>
        </w:rPr>
        <w:t>eyes with the eye dropper during eye testing. The club makes no money on the clinic, because it is part of the club</w:t>
      </w:r>
      <w:r>
        <w:rPr>
          <w:b w:val="0"/>
          <w:bCs w:val="0"/>
          <w:sz w:val="24"/>
          <w:szCs w:val="24"/>
          <w:rtl w:val="0"/>
          <w:lang w:val="en-US"/>
        </w:rPr>
        <w:t>’</w:t>
      </w:r>
      <w:r>
        <w:rPr>
          <w:b w:val="0"/>
          <w:bCs w:val="0"/>
          <w:sz w:val="24"/>
          <w:szCs w:val="24"/>
          <w:rtl w:val="0"/>
          <w:lang w:val="en-US"/>
        </w:rPr>
        <w:t xml:space="preserve">s mission for outreach and communication.   Sheila asked for volunteers to run the 2016 clinic. Angela Strong volunteered to chair it. Deb Rahm and Barb Kruise volunteered to assist.  </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Sheila reported that the board voted to donate a $500 Gertens gift certificate to the Inver Grove Animal Clinic for all the clinic had done for the GTCGRC over the years.  There will be a card for members to sign at the December 6 meeting.</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Karen Ander asked that members help clean up after tonight</w:t>
      </w:r>
      <w:r>
        <w:rPr>
          <w:b w:val="0"/>
          <w:bCs w:val="0"/>
          <w:sz w:val="24"/>
          <w:szCs w:val="24"/>
          <w:rtl w:val="0"/>
          <w:lang w:val="en-US"/>
        </w:rPr>
        <w:t>’</w:t>
      </w:r>
      <w:r>
        <w:rPr>
          <w:b w:val="0"/>
          <w:bCs w:val="0"/>
          <w:sz w:val="24"/>
          <w:szCs w:val="24"/>
          <w:rtl w:val="0"/>
          <w:lang w:val="en-US"/>
        </w:rPr>
        <w:t xml:space="preserve">s meeting, and said that there will be signup sheets for cleaning up after the Christmas party at the December meeting.  There will be a potluck, with a signup sheet for that, too.   There will be no January meeting.  The February meeting will include a presentation on K-9 conditioning and massage. </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Ava Higginbotham reported that the club will sponsor a three-hour nose work seminar at On-the-Run training center, likely in June, 2016. Twelve dogs will be able to participate, likely at a cost of $25 to $30, and there will be an unlimited spaces for auditors.  Those participating with dogs should bring treats and a kennel.</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The club</w:t>
      </w:r>
      <w:r>
        <w:rPr>
          <w:b w:val="0"/>
          <w:bCs w:val="0"/>
          <w:sz w:val="24"/>
          <w:szCs w:val="24"/>
          <w:rtl w:val="0"/>
          <w:lang w:val="en-US"/>
        </w:rPr>
        <w:t>’</w:t>
      </w:r>
      <w:r>
        <w:rPr>
          <w:b w:val="0"/>
          <w:bCs w:val="0"/>
          <w:sz w:val="24"/>
          <w:szCs w:val="24"/>
          <w:rtl w:val="0"/>
          <w:lang w:val="en-US"/>
        </w:rPr>
        <w:t xml:space="preserve">s CCA evaluation will be on June 25, 2016.  </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Corrine Gronvold moved that the meeting be adjourned. Deb Rahm seconded. The meeting was adjourned at 7:15 p.m., after which Dr. Jennifer Quast of the Inver Grove Animal Clinic spoke on vaccines, titers, and allergies.</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Respectfully submitted,</w:t>
      </w: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Melinda S. Elledge</w:t>
      </w:r>
    </w:p>
    <w:p>
      <w:pPr>
        <w:pStyle w:val="Body"/>
        <w:jc w:val="left"/>
        <w:rPr>
          <w:b w:val="0"/>
          <w:bCs w:val="0"/>
          <w:sz w:val="24"/>
          <w:szCs w:val="24"/>
        </w:rPr>
      </w:pPr>
    </w:p>
    <w:p>
      <w:pPr>
        <w:pStyle w:val="Body"/>
        <w:jc w:val="left"/>
        <w:rPr>
          <w:sz w:val="24"/>
          <w:szCs w:val="24"/>
        </w:rPr>
      </w:pPr>
    </w:p>
    <w:p>
      <w:pPr>
        <w:pStyle w:val="Body"/>
        <w:jc w:val="left"/>
      </w:pPr>
      <w:r>
        <w:rPr>
          <w:b w:val="0"/>
          <w:bCs w:val="0"/>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